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0C" w:rsidRDefault="004E750C" w:rsidP="004E750C">
      <w:pPr>
        <w:pStyle w:val="Default"/>
      </w:pPr>
    </w:p>
    <w:p w:rsidR="004E750C" w:rsidRPr="00A77274" w:rsidRDefault="004E750C" w:rsidP="004E750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E750C" w:rsidRDefault="004E750C" w:rsidP="004E750C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0C" w:rsidRPr="00A77274" w:rsidRDefault="004E750C" w:rsidP="004E750C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(третьего созыва)</w:t>
      </w:r>
    </w:p>
    <w:p w:rsidR="004E750C" w:rsidRPr="00A77274" w:rsidRDefault="004E750C" w:rsidP="004E750C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4E750C" w:rsidRPr="00A77274" w:rsidRDefault="004E750C" w:rsidP="004E750C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4E750C" w:rsidRPr="00A77274" w:rsidRDefault="004E750C" w:rsidP="004E750C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 </w:t>
      </w:r>
      <w:r w:rsidR="00F0042F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25 июля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2016 года № </w:t>
      </w:r>
      <w:r w:rsidR="00F0042F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39-245</w:t>
      </w:r>
    </w:p>
    <w:p w:rsidR="004E750C" w:rsidRPr="00A77274" w:rsidRDefault="004E750C" w:rsidP="004E75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750C" w:rsidRDefault="004E750C" w:rsidP="004E750C">
      <w:pPr>
        <w:pStyle w:val="Default"/>
        <w:tabs>
          <w:tab w:val="left" w:pos="5387"/>
        </w:tabs>
        <w:ind w:right="4819"/>
        <w:jc w:val="both"/>
        <w:rPr>
          <w:sz w:val="32"/>
          <w:szCs w:val="28"/>
        </w:rPr>
      </w:pPr>
      <w:r w:rsidRPr="004E75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4E750C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я</w:t>
      </w:r>
      <w:r w:rsidRPr="004E750C">
        <w:rPr>
          <w:bCs/>
          <w:sz w:val="28"/>
          <w:szCs w:val="28"/>
        </w:rPr>
        <w:t xml:space="preserve"> об организации уличного освещения на территории</w:t>
      </w:r>
      <w:r>
        <w:rPr>
          <w:bCs/>
          <w:sz w:val="28"/>
          <w:szCs w:val="28"/>
        </w:rPr>
        <w:t xml:space="preserve"> муниципального образования  город  Ершов</w:t>
      </w:r>
      <w:r w:rsidRPr="004E750C">
        <w:rPr>
          <w:bCs/>
          <w:sz w:val="28"/>
          <w:szCs w:val="28"/>
        </w:rPr>
        <w:t xml:space="preserve"> </w:t>
      </w:r>
    </w:p>
    <w:p w:rsidR="004E750C" w:rsidRPr="00A77274" w:rsidRDefault="004E750C" w:rsidP="004E75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750C" w:rsidRDefault="004E750C" w:rsidP="004E750C">
      <w:pPr>
        <w:pStyle w:val="Default"/>
        <w:jc w:val="both"/>
        <w:rPr>
          <w:sz w:val="28"/>
          <w:szCs w:val="28"/>
        </w:rPr>
      </w:pPr>
    </w:p>
    <w:p w:rsidR="004E750C" w:rsidRDefault="004E750C" w:rsidP="004A77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пунктом</w:t>
      </w:r>
      <w:r w:rsidR="004A77D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9 статьи </w:t>
      </w:r>
      <w:r w:rsidR="004A77D7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</w:t>
      </w:r>
      <w:r w:rsidR="004A77D7">
        <w:rPr>
          <w:sz w:val="28"/>
          <w:szCs w:val="28"/>
        </w:rPr>
        <w:t>муниципального образования город Ершов Ершовского муниципального района Саратовской области, С</w:t>
      </w:r>
      <w:r>
        <w:rPr>
          <w:sz w:val="28"/>
          <w:szCs w:val="28"/>
        </w:rPr>
        <w:t xml:space="preserve">овет </w:t>
      </w:r>
      <w:r w:rsidR="004A77D7">
        <w:rPr>
          <w:sz w:val="28"/>
          <w:szCs w:val="28"/>
        </w:rPr>
        <w:t xml:space="preserve"> РЕШИЛ: </w:t>
      </w:r>
    </w:p>
    <w:p w:rsidR="004E750C" w:rsidRDefault="004E750C" w:rsidP="004A77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уличного освещения на территории </w:t>
      </w:r>
      <w:r w:rsidR="004A77D7">
        <w:rPr>
          <w:sz w:val="28"/>
          <w:szCs w:val="28"/>
        </w:rPr>
        <w:t>муниципального образования город Ершов</w:t>
      </w:r>
      <w:r>
        <w:rPr>
          <w:sz w:val="28"/>
          <w:szCs w:val="28"/>
        </w:rPr>
        <w:t xml:space="preserve"> согласно приложению. </w:t>
      </w:r>
    </w:p>
    <w:p w:rsidR="004A77D7" w:rsidRPr="00754808" w:rsidRDefault="004E750C" w:rsidP="00F614EA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</w:t>
      </w:r>
      <w:r w:rsidR="004A77D7">
        <w:rPr>
          <w:sz w:val="28"/>
          <w:szCs w:val="28"/>
        </w:rPr>
        <w:t>ложить на админи</w:t>
      </w:r>
      <w:r>
        <w:rPr>
          <w:sz w:val="28"/>
          <w:szCs w:val="28"/>
        </w:rPr>
        <w:t xml:space="preserve">страцию </w:t>
      </w:r>
      <w:r w:rsidR="004A77D7">
        <w:rPr>
          <w:sz w:val="28"/>
          <w:szCs w:val="28"/>
        </w:rPr>
        <w:t>Ершовского муниципального района</w:t>
      </w:r>
      <w:r>
        <w:rPr>
          <w:sz w:val="28"/>
          <w:szCs w:val="28"/>
        </w:rPr>
        <w:t xml:space="preserve">. </w:t>
      </w:r>
      <w:r w:rsidR="00EB67F3">
        <w:rPr>
          <w:sz w:val="28"/>
          <w:szCs w:val="28"/>
        </w:rPr>
        <w:t xml:space="preserve"> </w:t>
      </w:r>
    </w:p>
    <w:p w:rsidR="004E750C" w:rsidRDefault="00F614EA" w:rsidP="004A77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7D7">
        <w:rPr>
          <w:sz w:val="28"/>
          <w:szCs w:val="28"/>
        </w:rPr>
        <w:t xml:space="preserve">. </w:t>
      </w:r>
      <w:r w:rsidR="004E750C">
        <w:rPr>
          <w:sz w:val="28"/>
          <w:szCs w:val="28"/>
        </w:rPr>
        <w:t>Настоящее решение вступает в силу</w:t>
      </w:r>
      <w:r w:rsidR="004A77D7">
        <w:rPr>
          <w:sz w:val="28"/>
          <w:szCs w:val="28"/>
        </w:rPr>
        <w:t xml:space="preserve"> со дня его </w:t>
      </w:r>
      <w:r w:rsidR="005367E4">
        <w:rPr>
          <w:sz w:val="28"/>
          <w:szCs w:val="28"/>
        </w:rPr>
        <w:t>официального опубликования</w:t>
      </w:r>
      <w:r w:rsidR="004E750C">
        <w:rPr>
          <w:sz w:val="28"/>
          <w:szCs w:val="28"/>
        </w:rPr>
        <w:t xml:space="preserve">. </w:t>
      </w:r>
    </w:p>
    <w:p w:rsidR="004A77D7" w:rsidRDefault="004A77D7" w:rsidP="004A77D7">
      <w:pPr>
        <w:pStyle w:val="Default"/>
        <w:ind w:firstLine="708"/>
        <w:jc w:val="both"/>
        <w:rPr>
          <w:sz w:val="28"/>
          <w:szCs w:val="28"/>
        </w:rPr>
      </w:pPr>
    </w:p>
    <w:p w:rsidR="004A77D7" w:rsidRDefault="004A77D7" w:rsidP="004A77D7">
      <w:pPr>
        <w:pStyle w:val="Default"/>
        <w:jc w:val="both"/>
        <w:rPr>
          <w:sz w:val="28"/>
          <w:szCs w:val="28"/>
        </w:rPr>
      </w:pPr>
    </w:p>
    <w:p w:rsidR="004A77D7" w:rsidRDefault="004A77D7" w:rsidP="004A77D7">
      <w:pPr>
        <w:pStyle w:val="Default"/>
        <w:jc w:val="both"/>
        <w:rPr>
          <w:sz w:val="28"/>
          <w:szCs w:val="28"/>
        </w:rPr>
      </w:pPr>
    </w:p>
    <w:p w:rsidR="004A77D7" w:rsidRDefault="004A77D7" w:rsidP="004A77D7">
      <w:pPr>
        <w:pStyle w:val="Default"/>
        <w:jc w:val="both"/>
        <w:rPr>
          <w:sz w:val="28"/>
          <w:szCs w:val="28"/>
        </w:rPr>
      </w:pPr>
    </w:p>
    <w:p w:rsidR="004A77D7" w:rsidRDefault="004A77D7" w:rsidP="004A77D7">
      <w:pPr>
        <w:pStyle w:val="Default"/>
        <w:jc w:val="both"/>
        <w:rPr>
          <w:sz w:val="28"/>
          <w:szCs w:val="28"/>
        </w:rPr>
      </w:pPr>
    </w:p>
    <w:p w:rsidR="004A77D7" w:rsidRDefault="004A77D7" w:rsidP="004A77D7">
      <w:p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A77D7">
        <w:rPr>
          <w:rFonts w:ascii="Times New Roman" w:eastAsia="Arial CYR" w:hAnsi="Times New Roman" w:cs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r w:rsidRPr="004A77D7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</w:t>
      </w:r>
      <w:r w:rsidRPr="004A77D7">
        <w:rPr>
          <w:rFonts w:ascii="Times New Roman" w:eastAsia="Arial CYR" w:hAnsi="Times New Roman" w:cs="Times New Roman"/>
          <w:sz w:val="28"/>
          <w:szCs w:val="28"/>
        </w:rPr>
        <w:t xml:space="preserve">А. А. Тихов    </w:t>
      </w:r>
    </w:p>
    <w:p w:rsidR="004A77D7" w:rsidRDefault="004A77D7" w:rsidP="004A77D7">
      <w:p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A77D7" w:rsidRDefault="004A77D7" w:rsidP="004A77D7">
      <w:p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B67F3" w:rsidRDefault="009654F8" w:rsidP="009654F8">
      <w:pPr>
        <w:pStyle w:val="juscontext"/>
      </w:pPr>
      <w:r>
        <w:t xml:space="preserve"> </w:t>
      </w:r>
    </w:p>
    <w:p w:rsidR="009654F8" w:rsidRDefault="009654F8" w:rsidP="009654F8">
      <w:pPr>
        <w:pStyle w:val="juscontext"/>
      </w:pPr>
    </w:p>
    <w:p w:rsidR="009654F8" w:rsidRDefault="009654F8" w:rsidP="009654F8">
      <w:pPr>
        <w:pStyle w:val="juscontext"/>
      </w:pPr>
    </w:p>
    <w:p w:rsidR="009654F8" w:rsidRPr="009654F8" w:rsidRDefault="009654F8" w:rsidP="009654F8">
      <w:pPr>
        <w:pStyle w:val="juscontext"/>
      </w:pPr>
    </w:p>
    <w:p w:rsidR="00C56917" w:rsidRDefault="00C56917" w:rsidP="004A77D7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50A3F" w:rsidRDefault="00A37F49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A37F49" w:rsidRPr="00A37F49" w:rsidRDefault="00650A3F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A37F49" w:rsidRPr="00A37F49">
        <w:rPr>
          <w:rFonts w:ascii="Times New Roman" w:eastAsia="Arial CYR" w:hAnsi="Times New Roman" w:cs="Times New Roman"/>
          <w:b/>
          <w:sz w:val="24"/>
          <w:szCs w:val="24"/>
        </w:rPr>
        <w:t xml:space="preserve">Приложение </w:t>
      </w:r>
    </w:p>
    <w:p w:rsidR="00A37F49" w:rsidRPr="00A37F49" w:rsidRDefault="00A37F49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4"/>
          <w:szCs w:val="24"/>
        </w:rPr>
      </w:pPr>
      <w:r w:rsidRPr="00A37F49">
        <w:rPr>
          <w:rFonts w:ascii="Times New Roman" w:eastAsia="Arial CYR" w:hAnsi="Times New Roman" w:cs="Times New Roman"/>
          <w:b/>
          <w:sz w:val="24"/>
          <w:szCs w:val="24"/>
        </w:rPr>
        <w:t xml:space="preserve">                                                                                            к решению Совета МО г. Ершов</w:t>
      </w:r>
    </w:p>
    <w:p w:rsidR="00A37F49" w:rsidRDefault="00A37F49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8"/>
          <w:szCs w:val="28"/>
        </w:rPr>
      </w:pPr>
      <w:r w:rsidRPr="00A37F49">
        <w:rPr>
          <w:rFonts w:ascii="Times New Roman" w:eastAsia="Arial CYR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rial CYR" w:hAnsi="Times New Roman" w:cs="Times New Roman"/>
          <w:b/>
          <w:sz w:val="24"/>
          <w:szCs w:val="24"/>
        </w:rPr>
        <w:t xml:space="preserve">               </w:t>
      </w:r>
      <w:r w:rsidRPr="00A37F49">
        <w:rPr>
          <w:rFonts w:ascii="Times New Roman" w:eastAsia="Arial CYR" w:hAnsi="Times New Roman" w:cs="Times New Roman"/>
          <w:b/>
          <w:sz w:val="24"/>
          <w:szCs w:val="24"/>
        </w:rPr>
        <w:t xml:space="preserve">от </w:t>
      </w:r>
      <w:r w:rsidR="00F0042F">
        <w:rPr>
          <w:rFonts w:ascii="Times New Roman" w:eastAsia="Arial CYR" w:hAnsi="Times New Roman" w:cs="Times New Roman"/>
          <w:b/>
          <w:sz w:val="24"/>
          <w:szCs w:val="24"/>
        </w:rPr>
        <w:t>25 июля</w:t>
      </w:r>
      <w:r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Pr="00A37F49">
        <w:rPr>
          <w:rFonts w:ascii="Times New Roman" w:eastAsia="Arial CYR" w:hAnsi="Times New Roman" w:cs="Times New Roman"/>
          <w:b/>
          <w:sz w:val="28"/>
          <w:szCs w:val="28"/>
        </w:rPr>
        <w:t xml:space="preserve">2016 года </w:t>
      </w:r>
      <w:r w:rsidR="00F0042F">
        <w:rPr>
          <w:rFonts w:ascii="Times New Roman" w:eastAsia="Arial CYR" w:hAnsi="Times New Roman" w:cs="Times New Roman"/>
          <w:b/>
          <w:sz w:val="28"/>
          <w:szCs w:val="28"/>
        </w:rPr>
        <w:t>№ 39-245</w:t>
      </w:r>
    </w:p>
    <w:p w:rsidR="00A37F49" w:rsidRPr="00A37F49" w:rsidRDefault="00A37F49" w:rsidP="00A37F49">
      <w:pPr>
        <w:spacing w:after="0" w:line="240" w:lineRule="atLeast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A37F49" w:rsidRPr="003531E6" w:rsidRDefault="004E750C" w:rsidP="00A37F4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531E6">
        <w:rPr>
          <w:b/>
          <w:bCs/>
          <w:color w:val="auto"/>
          <w:sz w:val="26"/>
          <w:szCs w:val="26"/>
        </w:rPr>
        <w:t xml:space="preserve">Положение </w:t>
      </w:r>
    </w:p>
    <w:p w:rsidR="004E750C" w:rsidRPr="003531E6" w:rsidRDefault="004E750C" w:rsidP="00A37F49">
      <w:pPr>
        <w:pStyle w:val="Default"/>
        <w:jc w:val="center"/>
        <w:rPr>
          <w:color w:val="auto"/>
          <w:sz w:val="26"/>
          <w:szCs w:val="26"/>
        </w:rPr>
      </w:pPr>
      <w:r w:rsidRPr="003531E6">
        <w:rPr>
          <w:b/>
          <w:bCs/>
          <w:color w:val="auto"/>
          <w:sz w:val="26"/>
          <w:szCs w:val="26"/>
        </w:rPr>
        <w:t xml:space="preserve">об организации уличного освещения на территории </w:t>
      </w:r>
      <w:r w:rsidR="00A37F49" w:rsidRPr="003531E6">
        <w:rPr>
          <w:b/>
          <w:bCs/>
          <w:color w:val="auto"/>
          <w:sz w:val="26"/>
          <w:szCs w:val="26"/>
        </w:rPr>
        <w:t>муниципального образования город Ершов</w:t>
      </w:r>
    </w:p>
    <w:p w:rsidR="00A37F49" w:rsidRPr="003531E6" w:rsidRDefault="00A37F49" w:rsidP="004E750C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4E750C" w:rsidRPr="003531E6" w:rsidRDefault="004E750C" w:rsidP="00A37F49">
      <w:pPr>
        <w:pStyle w:val="Default"/>
        <w:jc w:val="center"/>
        <w:rPr>
          <w:color w:val="auto"/>
          <w:sz w:val="26"/>
          <w:szCs w:val="26"/>
        </w:rPr>
      </w:pPr>
      <w:r w:rsidRPr="003531E6">
        <w:rPr>
          <w:b/>
          <w:bCs/>
          <w:color w:val="auto"/>
          <w:sz w:val="26"/>
          <w:szCs w:val="26"/>
        </w:rPr>
        <w:t>1. Общие положения</w:t>
      </w:r>
    </w:p>
    <w:p w:rsidR="004E750C" w:rsidRPr="003531E6" w:rsidRDefault="004E750C" w:rsidP="004E750C">
      <w:pPr>
        <w:pStyle w:val="Default"/>
        <w:jc w:val="both"/>
        <w:rPr>
          <w:color w:val="auto"/>
          <w:sz w:val="26"/>
          <w:szCs w:val="26"/>
        </w:rPr>
      </w:pPr>
    </w:p>
    <w:p w:rsidR="00D474BE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1.1. Настоящее Положение об организаци</w:t>
      </w:r>
      <w:r w:rsidR="00A37F49" w:rsidRPr="003531E6">
        <w:rPr>
          <w:sz w:val="26"/>
          <w:szCs w:val="26"/>
          <w:lang w:val="ru-RU"/>
        </w:rPr>
        <w:t>и уличного освещения на террито</w:t>
      </w:r>
      <w:r w:rsidRPr="003531E6">
        <w:rPr>
          <w:sz w:val="26"/>
          <w:szCs w:val="26"/>
          <w:lang w:val="ru-RU"/>
        </w:rPr>
        <w:t xml:space="preserve">рии </w:t>
      </w:r>
      <w:r w:rsidR="00A37F49" w:rsidRPr="003531E6">
        <w:rPr>
          <w:bCs/>
          <w:sz w:val="26"/>
          <w:szCs w:val="26"/>
          <w:lang w:val="ru-RU"/>
        </w:rPr>
        <w:t xml:space="preserve">муниципального образования город Ершов Ершовского муниципального района Саратовской области </w:t>
      </w:r>
      <w:r w:rsidRPr="003531E6">
        <w:rPr>
          <w:sz w:val="26"/>
          <w:szCs w:val="26"/>
          <w:lang w:val="ru-RU"/>
        </w:rPr>
        <w:t xml:space="preserve"> (далее – Положение) разработано в </w:t>
      </w:r>
      <w:r w:rsidR="00A37F49" w:rsidRPr="003531E6">
        <w:rPr>
          <w:sz w:val="26"/>
          <w:szCs w:val="26"/>
          <w:lang w:val="ru-RU"/>
        </w:rPr>
        <w:t xml:space="preserve">соответствии </w:t>
      </w:r>
      <w:proofErr w:type="gramStart"/>
      <w:r w:rsidR="00A37F49" w:rsidRPr="003531E6">
        <w:rPr>
          <w:sz w:val="26"/>
          <w:szCs w:val="26"/>
          <w:lang w:val="ru-RU"/>
        </w:rPr>
        <w:t>с</w:t>
      </w:r>
      <w:proofErr w:type="gramEnd"/>
      <w:r w:rsidR="00A37F49" w:rsidRPr="003531E6">
        <w:rPr>
          <w:sz w:val="26"/>
          <w:szCs w:val="26"/>
          <w:lang w:val="ru-RU"/>
        </w:rPr>
        <w:t xml:space="preserve"> </w:t>
      </w:r>
      <w:proofErr w:type="gramStart"/>
      <w:r w:rsidR="00A37F49" w:rsidRPr="003531E6">
        <w:rPr>
          <w:sz w:val="26"/>
          <w:szCs w:val="26"/>
          <w:lang w:val="ru-RU"/>
        </w:rPr>
        <w:t>Федеральным зако</w:t>
      </w:r>
      <w:r w:rsidRPr="003531E6">
        <w:rPr>
          <w:sz w:val="26"/>
          <w:szCs w:val="26"/>
          <w:lang w:val="ru-RU"/>
        </w:rPr>
        <w:t>ном от 06 октября 2003 г. № 131-ФЗ «Об о</w:t>
      </w:r>
      <w:r w:rsidR="00BA457E" w:rsidRPr="003531E6">
        <w:rPr>
          <w:sz w:val="26"/>
          <w:szCs w:val="26"/>
          <w:lang w:val="ru-RU"/>
        </w:rPr>
        <w:t>бщих принципах организации мест</w:t>
      </w:r>
      <w:r w:rsidRPr="003531E6">
        <w:rPr>
          <w:sz w:val="26"/>
          <w:szCs w:val="26"/>
          <w:lang w:val="ru-RU"/>
        </w:rPr>
        <w:t xml:space="preserve">ного самоуправления в Российской Федерации», </w:t>
      </w:r>
      <w:r w:rsidR="00E36474" w:rsidRPr="003531E6">
        <w:rPr>
          <w:sz w:val="26"/>
          <w:szCs w:val="26"/>
          <w:lang w:val="ru-RU"/>
        </w:rPr>
        <w:t xml:space="preserve">Указаниями по эксплуатации установок наружного освещения городов, поселков и сельских населенных пунктов, "Инструкцией по проектированию наружного освещения городов, поселков и сельских населенных пунктов" (СН 541-82 </w:t>
      </w:r>
      <w:proofErr w:type="spellStart"/>
      <w:r w:rsidR="00E36474" w:rsidRPr="003531E6">
        <w:rPr>
          <w:sz w:val="26"/>
          <w:szCs w:val="26"/>
          <w:lang w:val="ru-RU"/>
        </w:rPr>
        <w:t>Госгражданстроя</w:t>
      </w:r>
      <w:proofErr w:type="spellEnd"/>
      <w:r w:rsidR="00E36474" w:rsidRPr="003531E6">
        <w:rPr>
          <w:sz w:val="26"/>
          <w:szCs w:val="26"/>
          <w:lang w:val="ru-RU"/>
        </w:rPr>
        <w:t xml:space="preserve">) и </w:t>
      </w:r>
      <w:proofErr w:type="spellStart"/>
      <w:r w:rsidR="00E36474" w:rsidRPr="003531E6">
        <w:rPr>
          <w:sz w:val="26"/>
          <w:szCs w:val="26"/>
          <w:lang w:val="ru-RU"/>
        </w:rPr>
        <w:t>СНиП</w:t>
      </w:r>
      <w:proofErr w:type="spellEnd"/>
      <w:r w:rsidR="00E36474" w:rsidRPr="003531E6">
        <w:rPr>
          <w:sz w:val="26"/>
          <w:szCs w:val="26"/>
          <w:lang w:val="ru-RU"/>
        </w:rPr>
        <w:t xml:space="preserve"> П23-05-95 ("Естествен</w:t>
      </w:r>
      <w:r w:rsidR="00085B0D" w:rsidRPr="003531E6">
        <w:rPr>
          <w:sz w:val="26"/>
          <w:szCs w:val="26"/>
          <w:lang w:val="ru-RU"/>
        </w:rPr>
        <w:t>ное и искусственное освещение")</w:t>
      </w:r>
      <w:r w:rsidR="00D474BE" w:rsidRPr="003531E6">
        <w:rPr>
          <w:sz w:val="26"/>
          <w:szCs w:val="26"/>
          <w:lang w:val="ru-RU"/>
        </w:rPr>
        <w:t>, Уставом</w:t>
      </w:r>
      <w:r w:rsidR="00D474BE" w:rsidRPr="003531E6">
        <w:rPr>
          <w:bCs/>
          <w:sz w:val="26"/>
          <w:szCs w:val="26"/>
          <w:lang w:val="ru-RU"/>
        </w:rPr>
        <w:t xml:space="preserve"> муниципального образования город Ершов.</w:t>
      </w:r>
      <w:r w:rsidR="00D474BE" w:rsidRPr="003531E6">
        <w:rPr>
          <w:sz w:val="26"/>
          <w:szCs w:val="26"/>
          <w:lang w:val="ru-RU"/>
        </w:rPr>
        <w:t xml:space="preserve"> </w:t>
      </w:r>
      <w:proofErr w:type="gramEnd"/>
    </w:p>
    <w:p w:rsidR="005C1353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1.2. Настоящее Положение определяет </w:t>
      </w:r>
      <w:r w:rsidR="00085B0D" w:rsidRPr="003531E6">
        <w:rPr>
          <w:spacing w:val="-2"/>
          <w:sz w:val="26"/>
          <w:szCs w:val="26"/>
          <w:lang w:val="ru-RU"/>
        </w:rPr>
        <w:t xml:space="preserve">    организационно-правовое,   финансовое   обеспечение </w:t>
      </w:r>
      <w:r w:rsidR="00085B0D" w:rsidRPr="003531E6">
        <w:rPr>
          <w:spacing w:val="-6"/>
          <w:sz w:val="26"/>
          <w:szCs w:val="26"/>
          <w:lang w:val="ru-RU"/>
        </w:rPr>
        <w:t xml:space="preserve">осуществления деятельности по освещению улиц на </w:t>
      </w:r>
      <w:r w:rsidR="00C06C45" w:rsidRPr="003531E6">
        <w:rPr>
          <w:sz w:val="26"/>
          <w:szCs w:val="26"/>
          <w:lang w:val="ru-RU"/>
        </w:rPr>
        <w:t xml:space="preserve"> </w:t>
      </w:r>
      <w:r w:rsidRPr="003531E6">
        <w:rPr>
          <w:sz w:val="26"/>
          <w:szCs w:val="26"/>
          <w:lang w:val="ru-RU"/>
        </w:rPr>
        <w:t xml:space="preserve"> территории </w:t>
      </w:r>
      <w:r w:rsidR="00D474BE" w:rsidRPr="003531E6">
        <w:rPr>
          <w:bCs/>
          <w:sz w:val="26"/>
          <w:szCs w:val="26"/>
          <w:lang w:val="ru-RU"/>
        </w:rPr>
        <w:t xml:space="preserve">муниципального образования город </w:t>
      </w:r>
      <w:r w:rsidR="00E36474" w:rsidRPr="003531E6">
        <w:rPr>
          <w:bCs/>
          <w:sz w:val="26"/>
          <w:szCs w:val="26"/>
          <w:lang w:val="ru-RU"/>
        </w:rPr>
        <w:t xml:space="preserve"> </w:t>
      </w:r>
      <w:r w:rsidR="00D474BE" w:rsidRPr="003531E6">
        <w:rPr>
          <w:bCs/>
          <w:sz w:val="26"/>
          <w:szCs w:val="26"/>
          <w:lang w:val="ru-RU"/>
        </w:rPr>
        <w:t>Ершов</w:t>
      </w:r>
      <w:r w:rsidRPr="003531E6">
        <w:rPr>
          <w:sz w:val="26"/>
          <w:szCs w:val="26"/>
          <w:lang w:val="ru-RU"/>
        </w:rPr>
        <w:t xml:space="preserve">. </w:t>
      </w:r>
    </w:p>
    <w:p w:rsidR="00D474BE" w:rsidRPr="003531E6" w:rsidRDefault="008D4780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1.3. 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 и установки радиосвязи</w:t>
      </w:r>
    </w:p>
    <w:p w:rsidR="00F676E0" w:rsidRPr="003531E6" w:rsidRDefault="00F676E0" w:rsidP="005C1353">
      <w:pPr>
        <w:pStyle w:val="a5"/>
        <w:jc w:val="both"/>
        <w:rPr>
          <w:sz w:val="26"/>
          <w:szCs w:val="26"/>
          <w:lang w:val="ru-RU"/>
        </w:rPr>
      </w:pPr>
    </w:p>
    <w:p w:rsidR="00D474BE" w:rsidRPr="003531E6" w:rsidRDefault="00F676E0" w:rsidP="00F676E0">
      <w:pPr>
        <w:pStyle w:val="a5"/>
        <w:rPr>
          <w:b/>
          <w:bCs/>
          <w:sz w:val="26"/>
          <w:szCs w:val="26"/>
          <w:lang w:val="ru-RU"/>
        </w:rPr>
      </w:pPr>
      <w:r w:rsidRPr="003531E6">
        <w:rPr>
          <w:b/>
          <w:bCs/>
          <w:sz w:val="26"/>
          <w:szCs w:val="26"/>
          <w:lang w:val="ru-RU"/>
        </w:rPr>
        <w:t xml:space="preserve">           </w:t>
      </w:r>
      <w:r w:rsidR="004E750C" w:rsidRPr="003531E6">
        <w:rPr>
          <w:b/>
          <w:bCs/>
          <w:sz w:val="26"/>
          <w:szCs w:val="26"/>
          <w:lang w:val="ru-RU"/>
        </w:rPr>
        <w:t>2. Участники отношений, регулируемых настоящим Положением</w:t>
      </w:r>
    </w:p>
    <w:p w:rsidR="00F676E0" w:rsidRPr="003531E6" w:rsidRDefault="00F676E0" w:rsidP="00F676E0">
      <w:pPr>
        <w:pStyle w:val="a5"/>
        <w:rPr>
          <w:b/>
          <w:bCs/>
          <w:sz w:val="26"/>
          <w:szCs w:val="26"/>
          <w:lang w:val="ru-RU"/>
        </w:rPr>
      </w:pPr>
    </w:p>
    <w:p w:rsidR="004E750C" w:rsidRPr="003531E6" w:rsidRDefault="00D474BE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bCs/>
          <w:sz w:val="26"/>
          <w:szCs w:val="26"/>
          <w:lang w:val="ru-RU"/>
        </w:rPr>
        <w:t>У</w:t>
      </w:r>
      <w:r w:rsidR="004E750C" w:rsidRPr="003531E6">
        <w:rPr>
          <w:sz w:val="26"/>
          <w:szCs w:val="26"/>
          <w:lang w:val="ru-RU"/>
        </w:rPr>
        <w:t xml:space="preserve">частниками являются: 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</w:t>
      </w:r>
      <w:r w:rsidR="00D474BE" w:rsidRPr="003531E6">
        <w:rPr>
          <w:sz w:val="26"/>
          <w:szCs w:val="26"/>
          <w:lang w:val="ru-RU"/>
        </w:rPr>
        <w:t>С</w:t>
      </w:r>
      <w:r w:rsidRPr="003531E6">
        <w:rPr>
          <w:sz w:val="26"/>
          <w:szCs w:val="26"/>
          <w:lang w:val="ru-RU"/>
        </w:rPr>
        <w:t xml:space="preserve">овет </w:t>
      </w:r>
      <w:r w:rsidR="00D474BE" w:rsidRPr="003531E6">
        <w:rPr>
          <w:sz w:val="26"/>
          <w:szCs w:val="26"/>
          <w:lang w:val="ru-RU"/>
        </w:rPr>
        <w:t>муниципального образования город Ершов</w:t>
      </w:r>
      <w:r w:rsidRPr="003531E6">
        <w:rPr>
          <w:sz w:val="26"/>
          <w:szCs w:val="26"/>
          <w:lang w:val="ru-RU"/>
        </w:rPr>
        <w:t xml:space="preserve">; 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</w:t>
      </w:r>
      <w:r w:rsidR="00D474BE" w:rsidRPr="003531E6">
        <w:rPr>
          <w:sz w:val="26"/>
          <w:szCs w:val="26"/>
          <w:lang w:val="ru-RU"/>
        </w:rPr>
        <w:t xml:space="preserve"> </w:t>
      </w:r>
      <w:r w:rsidRPr="003531E6">
        <w:rPr>
          <w:sz w:val="26"/>
          <w:szCs w:val="26"/>
          <w:lang w:val="ru-RU"/>
        </w:rPr>
        <w:t xml:space="preserve">администрация </w:t>
      </w:r>
      <w:r w:rsidR="00D474BE" w:rsidRPr="003531E6">
        <w:rPr>
          <w:sz w:val="26"/>
          <w:szCs w:val="26"/>
          <w:lang w:val="ru-RU"/>
        </w:rPr>
        <w:t>Ершовского муниципального района</w:t>
      </w:r>
      <w:r w:rsidRPr="003531E6">
        <w:rPr>
          <w:sz w:val="26"/>
          <w:szCs w:val="26"/>
          <w:lang w:val="ru-RU"/>
        </w:rPr>
        <w:t xml:space="preserve">; </w:t>
      </w:r>
    </w:p>
    <w:p w:rsidR="004E750C" w:rsidRPr="003531E6" w:rsidRDefault="001C6F62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</w:t>
      </w:r>
      <w:r w:rsidR="00085B0D" w:rsidRPr="003531E6">
        <w:rPr>
          <w:spacing w:val="6"/>
          <w:sz w:val="26"/>
          <w:szCs w:val="26"/>
          <w:lang w:val="ru-RU"/>
        </w:rPr>
        <w:t xml:space="preserve">организации, оказывающие услуги  по текущему содержанию, </w:t>
      </w:r>
      <w:r w:rsidR="00085B0D" w:rsidRPr="003531E6">
        <w:rPr>
          <w:spacing w:val="-4"/>
          <w:sz w:val="26"/>
          <w:szCs w:val="26"/>
          <w:lang w:val="ru-RU"/>
        </w:rPr>
        <w:t xml:space="preserve">техническому обслуживанию и эксплуатации муниципальных объектов уличного освещения (далее - </w:t>
      </w:r>
      <w:r w:rsidR="00085B0D" w:rsidRPr="003531E6">
        <w:rPr>
          <w:spacing w:val="-5"/>
          <w:sz w:val="26"/>
          <w:szCs w:val="26"/>
          <w:lang w:val="ru-RU"/>
        </w:rPr>
        <w:t>специализированные организации, осуществляющие уличное освещение).</w:t>
      </w:r>
      <w:r w:rsidR="00085B0D" w:rsidRPr="003531E6">
        <w:rPr>
          <w:sz w:val="26"/>
          <w:szCs w:val="26"/>
          <w:lang w:val="ru-RU"/>
        </w:rPr>
        <w:t xml:space="preserve"> 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</w:p>
    <w:p w:rsidR="004E750C" w:rsidRPr="003531E6" w:rsidRDefault="005C135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b/>
          <w:bCs/>
          <w:sz w:val="26"/>
          <w:szCs w:val="26"/>
          <w:lang w:val="ru-RU"/>
        </w:rPr>
        <w:t xml:space="preserve">                         </w:t>
      </w:r>
      <w:r w:rsidR="004E750C" w:rsidRPr="003531E6">
        <w:rPr>
          <w:b/>
          <w:bCs/>
          <w:sz w:val="26"/>
          <w:szCs w:val="26"/>
          <w:lang w:val="ru-RU"/>
        </w:rPr>
        <w:t>3. Полномочия органов местного самоуправления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</w:p>
    <w:p w:rsidR="004E750C" w:rsidRPr="003531E6" w:rsidRDefault="004E750C" w:rsidP="00F676E0">
      <w:pPr>
        <w:pStyle w:val="a5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3.1</w:t>
      </w:r>
      <w:r w:rsidRPr="003531E6">
        <w:rPr>
          <w:b/>
          <w:sz w:val="26"/>
          <w:szCs w:val="26"/>
          <w:lang w:val="ru-RU"/>
        </w:rPr>
        <w:t xml:space="preserve">. </w:t>
      </w:r>
      <w:r w:rsidRPr="003531E6">
        <w:rPr>
          <w:sz w:val="26"/>
          <w:szCs w:val="26"/>
          <w:lang w:val="ru-RU"/>
        </w:rPr>
        <w:t xml:space="preserve">К полномочиям </w:t>
      </w:r>
      <w:r w:rsidR="007E542B" w:rsidRPr="003531E6">
        <w:rPr>
          <w:sz w:val="26"/>
          <w:szCs w:val="26"/>
          <w:lang w:val="ru-RU"/>
        </w:rPr>
        <w:t>С</w:t>
      </w:r>
      <w:r w:rsidRPr="003531E6">
        <w:rPr>
          <w:sz w:val="26"/>
          <w:szCs w:val="26"/>
          <w:lang w:val="ru-RU"/>
        </w:rPr>
        <w:t xml:space="preserve">овета </w:t>
      </w:r>
      <w:r w:rsidR="007E542B" w:rsidRPr="003531E6">
        <w:rPr>
          <w:sz w:val="26"/>
          <w:szCs w:val="26"/>
          <w:lang w:val="ru-RU"/>
        </w:rPr>
        <w:t>муниципального образования город Ершов</w:t>
      </w:r>
      <w:r w:rsidR="00F676E0" w:rsidRPr="003531E6">
        <w:rPr>
          <w:sz w:val="26"/>
          <w:szCs w:val="26"/>
          <w:lang w:val="ru-RU"/>
        </w:rPr>
        <w:t xml:space="preserve"> </w:t>
      </w:r>
      <w:r w:rsidRPr="003531E6">
        <w:rPr>
          <w:sz w:val="26"/>
          <w:szCs w:val="26"/>
          <w:lang w:val="ru-RU"/>
        </w:rPr>
        <w:t>относится:</w:t>
      </w:r>
    </w:p>
    <w:p w:rsidR="00085B0D" w:rsidRPr="003531E6" w:rsidRDefault="00E2078B" w:rsidP="005C1353">
      <w:pPr>
        <w:pStyle w:val="a5"/>
        <w:jc w:val="both"/>
        <w:rPr>
          <w:rFonts w:cs="Times New Roman"/>
          <w:sz w:val="26"/>
          <w:szCs w:val="26"/>
          <w:lang w:val="ru-RU"/>
        </w:rPr>
      </w:pPr>
      <w:r w:rsidRPr="003531E6">
        <w:rPr>
          <w:rFonts w:cs="Times New Roman"/>
          <w:sz w:val="26"/>
          <w:szCs w:val="26"/>
          <w:lang w:val="ru-RU"/>
        </w:rPr>
        <w:t>-</w:t>
      </w:r>
      <w:r w:rsidRPr="003531E6">
        <w:rPr>
          <w:rFonts w:cs="Times New Roman"/>
          <w:spacing w:val="-3"/>
          <w:sz w:val="26"/>
          <w:szCs w:val="26"/>
          <w:lang w:val="ru-RU"/>
        </w:rPr>
        <w:t>принятие  нормативных правовых актов</w:t>
      </w:r>
      <w:r w:rsidR="00085B0D" w:rsidRPr="003531E6">
        <w:rPr>
          <w:rFonts w:cs="Times New Roman"/>
          <w:spacing w:val="-3"/>
          <w:sz w:val="26"/>
          <w:szCs w:val="26"/>
          <w:lang w:val="ru-RU"/>
        </w:rPr>
        <w:t xml:space="preserve"> в области деятельности, связанной с организацией </w:t>
      </w:r>
      <w:r w:rsidR="00085B0D" w:rsidRPr="003531E6">
        <w:rPr>
          <w:rFonts w:cs="Times New Roman"/>
          <w:spacing w:val="-5"/>
          <w:sz w:val="26"/>
          <w:szCs w:val="26"/>
          <w:lang w:val="ru-RU"/>
        </w:rPr>
        <w:t>уличного освещения</w:t>
      </w:r>
      <w:r w:rsidR="00085B0D" w:rsidRPr="003531E6">
        <w:rPr>
          <w:rFonts w:cs="Times New Roman"/>
          <w:sz w:val="26"/>
          <w:szCs w:val="26"/>
          <w:lang w:val="ru-RU"/>
        </w:rPr>
        <w:tab/>
      </w:r>
      <w:r w:rsidR="00C06C45" w:rsidRPr="003531E6">
        <w:rPr>
          <w:rFonts w:cs="Times New Roman"/>
          <w:spacing w:val="-5"/>
          <w:sz w:val="26"/>
          <w:szCs w:val="26"/>
          <w:lang w:val="ru-RU"/>
        </w:rPr>
        <w:t xml:space="preserve">в </w:t>
      </w:r>
      <w:r w:rsidR="00085B0D" w:rsidRPr="003531E6">
        <w:rPr>
          <w:rFonts w:cs="Times New Roman"/>
          <w:spacing w:val="-5"/>
          <w:sz w:val="26"/>
          <w:szCs w:val="26"/>
          <w:lang w:val="ru-RU"/>
        </w:rPr>
        <w:t>соответствии с законодательством Российской Федерации;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установление объема финансирования, необходимого для организации </w:t>
      </w:r>
      <w:r w:rsidR="007E542B" w:rsidRPr="003531E6">
        <w:rPr>
          <w:sz w:val="26"/>
          <w:szCs w:val="26"/>
          <w:lang w:val="ru-RU"/>
        </w:rPr>
        <w:t xml:space="preserve">уличного </w:t>
      </w:r>
      <w:r w:rsidR="00E2078B" w:rsidRPr="003531E6">
        <w:rPr>
          <w:sz w:val="26"/>
          <w:szCs w:val="26"/>
          <w:lang w:val="ru-RU"/>
        </w:rPr>
        <w:t xml:space="preserve"> освещения на территории муниципального образования город Ершов</w:t>
      </w:r>
      <w:r w:rsidRPr="003531E6">
        <w:rPr>
          <w:sz w:val="26"/>
          <w:szCs w:val="26"/>
          <w:lang w:val="ru-RU"/>
        </w:rPr>
        <w:t xml:space="preserve">; </w:t>
      </w:r>
    </w:p>
    <w:p w:rsidR="00C06C45" w:rsidRPr="003531E6" w:rsidRDefault="00E2078B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 - осуществление контроля  за деятельностью администрации по организации уличного освещения</w:t>
      </w:r>
      <w:r w:rsidR="00C263BC" w:rsidRPr="003531E6">
        <w:rPr>
          <w:sz w:val="26"/>
          <w:szCs w:val="26"/>
          <w:lang w:val="ru-RU"/>
        </w:rPr>
        <w:t>;</w:t>
      </w:r>
    </w:p>
    <w:p w:rsidR="005367E4" w:rsidRDefault="00C263BC" w:rsidP="005C1353">
      <w:pPr>
        <w:pStyle w:val="a5"/>
        <w:jc w:val="both"/>
        <w:rPr>
          <w:rFonts w:cs="Times New Roman"/>
          <w:spacing w:val="-5"/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 </w:t>
      </w:r>
      <w:r w:rsidR="00600C32" w:rsidRPr="003531E6">
        <w:rPr>
          <w:rFonts w:cs="Times New Roman"/>
          <w:sz w:val="26"/>
          <w:szCs w:val="26"/>
          <w:lang w:val="ru-RU"/>
        </w:rPr>
        <w:t>-</w:t>
      </w:r>
      <w:r w:rsidR="003531E6" w:rsidRPr="003531E6">
        <w:rPr>
          <w:rFonts w:cs="Times New Roman"/>
          <w:sz w:val="26"/>
          <w:szCs w:val="26"/>
          <w:lang w:val="ru-RU"/>
        </w:rPr>
        <w:t xml:space="preserve"> </w:t>
      </w:r>
      <w:r w:rsidR="00E2078B" w:rsidRPr="003531E6">
        <w:rPr>
          <w:rFonts w:cs="Times New Roman"/>
          <w:spacing w:val="-5"/>
          <w:sz w:val="26"/>
          <w:szCs w:val="26"/>
          <w:lang w:val="ru-RU"/>
        </w:rPr>
        <w:t xml:space="preserve">осуществляет иные полномочия в соответствии с законодательством </w:t>
      </w:r>
      <w:proofErr w:type="gramStart"/>
      <w:r w:rsidR="00E2078B" w:rsidRPr="003531E6">
        <w:rPr>
          <w:rFonts w:cs="Times New Roman"/>
          <w:spacing w:val="-5"/>
          <w:sz w:val="26"/>
          <w:szCs w:val="26"/>
          <w:lang w:val="ru-RU"/>
        </w:rPr>
        <w:t>Российской</w:t>
      </w:r>
      <w:proofErr w:type="gramEnd"/>
      <w:r w:rsidR="00E2078B" w:rsidRPr="003531E6">
        <w:rPr>
          <w:rFonts w:cs="Times New Roman"/>
          <w:spacing w:val="-5"/>
          <w:sz w:val="26"/>
          <w:szCs w:val="26"/>
          <w:lang w:val="ru-RU"/>
        </w:rPr>
        <w:t xml:space="preserve"> </w:t>
      </w:r>
    </w:p>
    <w:p w:rsidR="005367E4" w:rsidRDefault="005367E4" w:rsidP="005C1353">
      <w:pPr>
        <w:pStyle w:val="a5"/>
        <w:jc w:val="both"/>
        <w:rPr>
          <w:rFonts w:cs="Times New Roman"/>
          <w:spacing w:val="-5"/>
          <w:sz w:val="26"/>
          <w:szCs w:val="26"/>
          <w:lang w:val="ru-RU"/>
        </w:rPr>
      </w:pPr>
    </w:p>
    <w:p w:rsidR="005367E4" w:rsidRDefault="005367E4" w:rsidP="005C1353">
      <w:pPr>
        <w:pStyle w:val="a5"/>
        <w:jc w:val="both"/>
        <w:rPr>
          <w:rFonts w:cs="Times New Roman"/>
          <w:spacing w:val="-5"/>
          <w:sz w:val="26"/>
          <w:szCs w:val="26"/>
          <w:lang w:val="ru-RU"/>
        </w:rPr>
      </w:pPr>
    </w:p>
    <w:p w:rsidR="00606F99" w:rsidRDefault="00E2078B" w:rsidP="005C1353">
      <w:pPr>
        <w:pStyle w:val="a5"/>
        <w:jc w:val="both"/>
        <w:rPr>
          <w:rFonts w:cs="Times New Roman"/>
          <w:spacing w:val="-6"/>
          <w:sz w:val="26"/>
          <w:szCs w:val="26"/>
          <w:lang w:val="ru-RU"/>
        </w:rPr>
      </w:pPr>
      <w:r w:rsidRPr="003531E6">
        <w:rPr>
          <w:rFonts w:cs="Times New Roman"/>
          <w:spacing w:val="-5"/>
          <w:sz w:val="26"/>
          <w:szCs w:val="26"/>
          <w:lang w:val="ru-RU"/>
        </w:rPr>
        <w:t xml:space="preserve">Федерации, </w:t>
      </w:r>
      <w:r w:rsidR="00600C32" w:rsidRPr="003531E6">
        <w:rPr>
          <w:rFonts w:cs="Times New Roman"/>
          <w:spacing w:val="-5"/>
          <w:sz w:val="26"/>
          <w:szCs w:val="26"/>
          <w:lang w:val="ru-RU"/>
        </w:rPr>
        <w:t xml:space="preserve"> Саратовской области</w:t>
      </w:r>
      <w:r w:rsidRPr="003531E6">
        <w:rPr>
          <w:rFonts w:cs="Times New Roman"/>
          <w:spacing w:val="-5"/>
          <w:sz w:val="26"/>
          <w:szCs w:val="26"/>
          <w:lang w:val="ru-RU"/>
        </w:rPr>
        <w:t xml:space="preserve">, Уставом  </w:t>
      </w:r>
      <w:r w:rsidR="00600C32" w:rsidRPr="003531E6">
        <w:rPr>
          <w:rFonts w:cs="Times New Roman"/>
          <w:spacing w:val="-5"/>
          <w:sz w:val="26"/>
          <w:szCs w:val="26"/>
          <w:lang w:val="ru-RU"/>
        </w:rPr>
        <w:t xml:space="preserve"> муниципального образования город Ершов </w:t>
      </w:r>
      <w:proofErr w:type="gramStart"/>
      <w:r w:rsidRPr="003531E6">
        <w:rPr>
          <w:rFonts w:cs="Times New Roman"/>
          <w:spacing w:val="-6"/>
          <w:sz w:val="26"/>
          <w:szCs w:val="26"/>
          <w:lang w:val="ru-RU"/>
        </w:rPr>
        <w:t>в</w:t>
      </w:r>
      <w:proofErr w:type="gramEnd"/>
      <w:r w:rsidRPr="003531E6">
        <w:rPr>
          <w:rFonts w:cs="Times New Roman"/>
          <w:spacing w:val="-6"/>
          <w:sz w:val="26"/>
          <w:szCs w:val="26"/>
          <w:lang w:val="ru-RU"/>
        </w:rPr>
        <w:t xml:space="preserve"> </w:t>
      </w:r>
    </w:p>
    <w:p w:rsidR="005C1353" w:rsidRPr="003531E6" w:rsidRDefault="00E2078B" w:rsidP="005C1353">
      <w:pPr>
        <w:pStyle w:val="a5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531E6">
        <w:rPr>
          <w:rFonts w:cs="Times New Roman"/>
          <w:spacing w:val="-6"/>
          <w:sz w:val="26"/>
          <w:szCs w:val="26"/>
          <w:lang w:val="ru-RU"/>
        </w:rPr>
        <w:t>пределах</w:t>
      </w:r>
      <w:proofErr w:type="gramEnd"/>
      <w:r w:rsidRPr="003531E6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5C1353" w:rsidRPr="003531E6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531E6">
        <w:rPr>
          <w:rFonts w:cs="Times New Roman"/>
          <w:spacing w:val="-6"/>
          <w:sz w:val="26"/>
          <w:szCs w:val="26"/>
          <w:lang w:val="ru-RU"/>
        </w:rPr>
        <w:t>компетенции.</w:t>
      </w:r>
    </w:p>
    <w:p w:rsidR="004E750C" w:rsidRPr="003531E6" w:rsidRDefault="001C6F62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3.2</w:t>
      </w:r>
      <w:r w:rsidR="004E750C" w:rsidRPr="003531E6">
        <w:rPr>
          <w:sz w:val="26"/>
          <w:szCs w:val="26"/>
          <w:lang w:val="ru-RU"/>
        </w:rPr>
        <w:t>.</w:t>
      </w:r>
      <w:r w:rsidR="004E750C" w:rsidRPr="003531E6">
        <w:rPr>
          <w:b/>
          <w:sz w:val="26"/>
          <w:szCs w:val="26"/>
          <w:lang w:val="ru-RU"/>
        </w:rPr>
        <w:t xml:space="preserve"> </w:t>
      </w:r>
      <w:r w:rsidR="004E750C" w:rsidRPr="003531E6">
        <w:rPr>
          <w:sz w:val="26"/>
          <w:szCs w:val="26"/>
          <w:lang w:val="ru-RU"/>
        </w:rPr>
        <w:t xml:space="preserve">К полномочиям администрации </w:t>
      </w:r>
      <w:r w:rsidR="007E542B" w:rsidRPr="003531E6">
        <w:rPr>
          <w:sz w:val="26"/>
          <w:szCs w:val="26"/>
          <w:lang w:val="ru-RU"/>
        </w:rPr>
        <w:t>Ершовского муниципального района от</w:t>
      </w:r>
      <w:r w:rsidR="004E750C" w:rsidRPr="003531E6">
        <w:rPr>
          <w:sz w:val="26"/>
          <w:szCs w:val="26"/>
          <w:lang w:val="ru-RU"/>
        </w:rPr>
        <w:t xml:space="preserve">носится: </w:t>
      </w:r>
    </w:p>
    <w:p w:rsidR="009764F3" w:rsidRPr="003531E6" w:rsidRDefault="009764F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-разработка  основных направлений инвестиционной политики в области развития </w:t>
      </w:r>
      <w:r w:rsidRPr="003531E6">
        <w:rPr>
          <w:spacing w:val="-5"/>
          <w:sz w:val="26"/>
          <w:szCs w:val="26"/>
          <w:lang w:val="ru-RU"/>
        </w:rPr>
        <w:t>уличного освещения</w:t>
      </w:r>
      <w:r w:rsidRPr="003531E6">
        <w:rPr>
          <w:sz w:val="26"/>
          <w:szCs w:val="26"/>
          <w:lang w:val="ru-RU"/>
        </w:rPr>
        <w:t>;</w:t>
      </w:r>
    </w:p>
    <w:p w:rsidR="009764F3" w:rsidRPr="003531E6" w:rsidRDefault="009764F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</w:t>
      </w:r>
      <w:r w:rsidRPr="003531E6">
        <w:rPr>
          <w:spacing w:val="-1"/>
          <w:sz w:val="26"/>
          <w:szCs w:val="26"/>
          <w:lang w:val="ru-RU"/>
        </w:rPr>
        <w:t xml:space="preserve">утверждение      муниципальных </w:t>
      </w:r>
      <w:r w:rsidR="005C1353" w:rsidRPr="003531E6">
        <w:rPr>
          <w:spacing w:val="-1"/>
          <w:sz w:val="26"/>
          <w:szCs w:val="26"/>
          <w:lang w:val="ru-RU"/>
        </w:rPr>
        <w:t xml:space="preserve"> целевы</w:t>
      </w:r>
      <w:r w:rsidRPr="003531E6">
        <w:rPr>
          <w:spacing w:val="-1"/>
          <w:sz w:val="26"/>
          <w:szCs w:val="26"/>
          <w:lang w:val="ru-RU"/>
        </w:rPr>
        <w:t>х</w:t>
      </w:r>
      <w:r w:rsidR="005C1353" w:rsidRPr="003531E6">
        <w:rPr>
          <w:spacing w:val="-1"/>
          <w:sz w:val="26"/>
          <w:szCs w:val="26"/>
          <w:lang w:val="ru-RU"/>
        </w:rPr>
        <w:t xml:space="preserve"> программ</w:t>
      </w:r>
      <w:r w:rsidRPr="003531E6">
        <w:rPr>
          <w:spacing w:val="-1"/>
          <w:sz w:val="26"/>
          <w:szCs w:val="26"/>
          <w:lang w:val="ru-RU"/>
        </w:rPr>
        <w:t xml:space="preserve">   в   области   реконструкции, </w:t>
      </w:r>
      <w:r w:rsidRPr="003531E6">
        <w:rPr>
          <w:spacing w:val="-5"/>
          <w:sz w:val="26"/>
          <w:szCs w:val="26"/>
          <w:lang w:val="ru-RU"/>
        </w:rPr>
        <w:t>модернизации уличного освещения</w:t>
      </w:r>
      <w:r w:rsidRPr="003531E6">
        <w:rPr>
          <w:sz w:val="26"/>
          <w:szCs w:val="26"/>
          <w:lang w:val="ru-RU"/>
        </w:rPr>
        <w:t>;</w:t>
      </w:r>
    </w:p>
    <w:p w:rsidR="009764F3" w:rsidRPr="003531E6" w:rsidRDefault="009764F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 разработка  предложений для формирования  местного бюджета  по суммам на содержание, текущий и капитальный ремонт;</w:t>
      </w:r>
    </w:p>
    <w:p w:rsidR="00C263BC" w:rsidRPr="003531E6" w:rsidRDefault="00C263B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>-</w:t>
      </w:r>
      <w:r w:rsidRPr="003531E6">
        <w:rPr>
          <w:rFonts w:cs="Times New Roman"/>
          <w:sz w:val="26"/>
          <w:szCs w:val="26"/>
          <w:lang w:val="ru-RU"/>
        </w:rPr>
        <w:t xml:space="preserve"> формирование и</w:t>
      </w:r>
      <w:r w:rsidRPr="003531E6">
        <w:rPr>
          <w:sz w:val="26"/>
          <w:szCs w:val="26"/>
          <w:lang w:val="ru-RU"/>
        </w:rPr>
        <w:t xml:space="preserve"> размещение муниципального заказа на техническое обслуживание сетей уличного освещения, на </w:t>
      </w:r>
      <w:r w:rsidRPr="003531E6">
        <w:rPr>
          <w:spacing w:val="1"/>
          <w:sz w:val="26"/>
          <w:szCs w:val="26"/>
          <w:lang w:val="ru-RU"/>
        </w:rPr>
        <w:t xml:space="preserve">капитальный ремонт, реконструкцию и строительство муниципальных объектов уличного </w:t>
      </w:r>
      <w:r w:rsidRPr="003531E6">
        <w:rPr>
          <w:spacing w:val="-5"/>
          <w:sz w:val="26"/>
          <w:szCs w:val="26"/>
          <w:lang w:val="ru-RU"/>
        </w:rPr>
        <w:t xml:space="preserve">освещения, на иные работы в целях организации уличного освещения </w:t>
      </w:r>
      <w:r w:rsidRPr="003531E6">
        <w:rPr>
          <w:sz w:val="26"/>
          <w:szCs w:val="26"/>
          <w:lang w:val="ru-RU"/>
        </w:rPr>
        <w:t>на территории  муниципального образования город Ершов;</w:t>
      </w:r>
    </w:p>
    <w:p w:rsidR="00C263BC" w:rsidRPr="003531E6" w:rsidRDefault="00C263BC" w:rsidP="005C1353">
      <w:pPr>
        <w:pStyle w:val="a5"/>
        <w:jc w:val="both"/>
        <w:rPr>
          <w:rFonts w:cs="Times New Roman"/>
          <w:spacing w:val="-5"/>
          <w:sz w:val="26"/>
          <w:szCs w:val="26"/>
          <w:lang w:val="ru-RU"/>
        </w:rPr>
      </w:pPr>
      <w:r w:rsidRPr="003531E6">
        <w:rPr>
          <w:rFonts w:cs="Times New Roman"/>
          <w:spacing w:val="3"/>
          <w:sz w:val="26"/>
          <w:szCs w:val="26"/>
          <w:lang w:val="ru-RU"/>
        </w:rPr>
        <w:t xml:space="preserve">-осуществление контроля за текущим  содержанием, техническим  обслуживанием  и </w:t>
      </w:r>
      <w:r w:rsidRPr="003531E6">
        <w:rPr>
          <w:rFonts w:cs="Times New Roman"/>
          <w:spacing w:val="-5"/>
          <w:sz w:val="26"/>
          <w:szCs w:val="26"/>
          <w:lang w:val="ru-RU"/>
        </w:rPr>
        <w:t>эксплуатацией муниципальных объектов уличного освещения, за обеспечением их  сохранности;</w:t>
      </w:r>
    </w:p>
    <w:p w:rsidR="009764F3" w:rsidRPr="003531E6" w:rsidRDefault="009764F3" w:rsidP="005C1353">
      <w:pPr>
        <w:pStyle w:val="a5"/>
        <w:jc w:val="both"/>
        <w:rPr>
          <w:rFonts w:cs="Times New Roman"/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определение количества точек уличного освещения на </w:t>
      </w:r>
      <w:proofErr w:type="gramStart"/>
      <w:r w:rsidRPr="003531E6">
        <w:rPr>
          <w:sz w:val="26"/>
          <w:szCs w:val="26"/>
          <w:lang w:val="ru-RU"/>
        </w:rPr>
        <w:t>основании</w:t>
      </w:r>
      <w:proofErr w:type="gramEnd"/>
      <w:r w:rsidRPr="003531E6">
        <w:rPr>
          <w:sz w:val="26"/>
          <w:szCs w:val="26"/>
          <w:lang w:val="ru-RU"/>
        </w:rPr>
        <w:t xml:space="preserve"> перечня сетей уличного освещения на территории муниципа</w:t>
      </w:r>
      <w:r w:rsidR="00C06C45" w:rsidRPr="003531E6">
        <w:rPr>
          <w:sz w:val="26"/>
          <w:szCs w:val="26"/>
          <w:lang w:val="ru-RU"/>
        </w:rPr>
        <w:t>льного образования город Ершов</w:t>
      </w:r>
      <w:r w:rsidRPr="003531E6">
        <w:rPr>
          <w:sz w:val="26"/>
          <w:szCs w:val="26"/>
          <w:lang w:val="ru-RU"/>
        </w:rPr>
        <w:t xml:space="preserve">, в котором указано количество светильников, расположенных на улицах и установленная мощность; </w:t>
      </w:r>
    </w:p>
    <w:p w:rsidR="004E750C" w:rsidRPr="003531E6" w:rsidRDefault="00C263B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 </w:t>
      </w:r>
      <w:r w:rsidR="004E750C" w:rsidRPr="003531E6">
        <w:rPr>
          <w:sz w:val="26"/>
          <w:szCs w:val="26"/>
          <w:lang w:val="ru-RU"/>
        </w:rPr>
        <w:t xml:space="preserve">- разработка и утверждение графика включения и отключения уличного </w:t>
      </w:r>
      <w:r w:rsidR="00155C70" w:rsidRPr="003531E6">
        <w:rPr>
          <w:sz w:val="26"/>
          <w:szCs w:val="26"/>
          <w:lang w:val="ru-RU"/>
        </w:rPr>
        <w:t>освещения, а также лимит</w:t>
      </w:r>
      <w:r w:rsidRPr="003531E6">
        <w:rPr>
          <w:sz w:val="26"/>
          <w:szCs w:val="26"/>
          <w:lang w:val="ru-RU"/>
        </w:rPr>
        <w:t>а</w:t>
      </w:r>
      <w:r w:rsidR="00155C70" w:rsidRPr="003531E6">
        <w:rPr>
          <w:sz w:val="26"/>
          <w:szCs w:val="26"/>
          <w:lang w:val="ru-RU"/>
        </w:rPr>
        <w:t xml:space="preserve"> потреб</w:t>
      </w:r>
      <w:r w:rsidR="004E750C" w:rsidRPr="003531E6">
        <w:rPr>
          <w:sz w:val="26"/>
          <w:szCs w:val="26"/>
          <w:lang w:val="ru-RU"/>
        </w:rPr>
        <w:t xml:space="preserve">ления электроэнергии по уличному освещению на территории </w:t>
      </w:r>
      <w:r w:rsidRPr="003531E6">
        <w:rPr>
          <w:sz w:val="26"/>
          <w:szCs w:val="26"/>
          <w:lang w:val="ru-RU"/>
        </w:rPr>
        <w:t xml:space="preserve"> </w:t>
      </w:r>
      <w:r w:rsidR="009416BB" w:rsidRPr="003531E6">
        <w:rPr>
          <w:sz w:val="26"/>
          <w:szCs w:val="26"/>
          <w:lang w:val="ru-RU"/>
        </w:rPr>
        <w:t>муницип</w:t>
      </w:r>
      <w:r w:rsidR="00C06C45" w:rsidRPr="003531E6">
        <w:rPr>
          <w:sz w:val="26"/>
          <w:szCs w:val="26"/>
          <w:lang w:val="ru-RU"/>
        </w:rPr>
        <w:t>ального образования город Ершов</w:t>
      </w:r>
      <w:r w:rsidR="004E750C" w:rsidRPr="003531E6">
        <w:rPr>
          <w:sz w:val="26"/>
          <w:szCs w:val="26"/>
          <w:lang w:val="ru-RU"/>
        </w:rPr>
        <w:t xml:space="preserve">; </w:t>
      </w:r>
    </w:p>
    <w:p w:rsidR="004E750C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контроль за отключением и включением светильников уличного освещения; </w:t>
      </w:r>
    </w:p>
    <w:p w:rsidR="004E750C" w:rsidRPr="003531E6" w:rsidRDefault="009764F3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 </w:t>
      </w:r>
      <w:r w:rsidR="004E750C" w:rsidRPr="003531E6">
        <w:rPr>
          <w:sz w:val="26"/>
          <w:szCs w:val="26"/>
          <w:lang w:val="ru-RU"/>
        </w:rPr>
        <w:t xml:space="preserve">- инвентаризация существующих сетей уличного освещения на территории </w:t>
      </w:r>
      <w:r w:rsidRPr="003531E6">
        <w:rPr>
          <w:sz w:val="26"/>
          <w:szCs w:val="26"/>
          <w:lang w:val="ru-RU"/>
        </w:rPr>
        <w:t xml:space="preserve"> муниципального образования город Ершов;</w:t>
      </w:r>
    </w:p>
    <w:p w:rsidR="00EB1896" w:rsidRPr="003531E6" w:rsidRDefault="004E750C" w:rsidP="005C1353">
      <w:pPr>
        <w:pStyle w:val="a5"/>
        <w:jc w:val="both"/>
        <w:rPr>
          <w:sz w:val="26"/>
          <w:szCs w:val="26"/>
          <w:lang w:val="ru-RU"/>
        </w:rPr>
      </w:pPr>
      <w:r w:rsidRPr="003531E6">
        <w:rPr>
          <w:sz w:val="26"/>
          <w:szCs w:val="26"/>
          <w:lang w:val="ru-RU"/>
        </w:rPr>
        <w:t xml:space="preserve">- осуществление иных полномочий в соответствии с действующим </w:t>
      </w:r>
      <w:r w:rsidR="00155C70" w:rsidRPr="003531E6">
        <w:rPr>
          <w:sz w:val="26"/>
          <w:szCs w:val="26"/>
          <w:lang w:val="ru-RU"/>
        </w:rPr>
        <w:t>законодательством</w:t>
      </w:r>
      <w:r w:rsidR="00C263BC" w:rsidRPr="003531E6">
        <w:rPr>
          <w:sz w:val="26"/>
          <w:szCs w:val="26"/>
          <w:lang w:val="ru-RU"/>
        </w:rPr>
        <w:t>;</w:t>
      </w:r>
    </w:p>
    <w:p w:rsidR="001C6F62" w:rsidRPr="003531E6" w:rsidRDefault="001C6F62" w:rsidP="005C1353">
      <w:pPr>
        <w:pStyle w:val="a5"/>
        <w:jc w:val="both"/>
        <w:rPr>
          <w:sz w:val="26"/>
          <w:szCs w:val="26"/>
          <w:lang w:val="ru-RU"/>
        </w:rPr>
      </w:pPr>
    </w:p>
    <w:p w:rsidR="004E750C" w:rsidRPr="003531E6" w:rsidRDefault="005C1353" w:rsidP="005C1353">
      <w:pPr>
        <w:pStyle w:val="a5"/>
        <w:jc w:val="both"/>
        <w:rPr>
          <w:b/>
          <w:bCs/>
          <w:sz w:val="26"/>
          <w:szCs w:val="26"/>
          <w:lang w:val="ru-RU"/>
        </w:rPr>
      </w:pPr>
      <w:r w:rsidRPr="003531E6">
        <w:rPr>
          <w:b/>
          <w:bCs/>
          <w:sz w:val="26"/>
          <w:szCs w:val="26"/>
          <w:lang w:val="ru-RU"/>
        </w:rPr>
        <w:t xml:space="preserve">                </w:t>
      </w:r>
      <w:r w:rsidR="004E750C" w:rsidRPr="003531E6">
        <w:rPr>
          <w:b/>
          <w:bCs/>
          <w:sz w:val="26"/>
          <w:szCs w:val="26"/>
          <w:lang w:val="ru-RU"/>
        </w:rPr>
        <w:t xml:space="preserve">4. </w:t>
      </w:r>
      <w:r w:rsidR="006E7AF6" w:rsidRPr="003531E6">
        <w:rPr>
          <w:b/>
          <w:bCs/>
          <w:sz w:val="26"/>
          <w:szCs w:val="26"/>
          <w:lang w:val="ru-RU"/>
        </w:rPr>
        <w:t>Организация  уличного освещения</w:t>
      </w:r>
      <w:r w:rsidR="00D6156C" w:rsidRPr="003531E6">
        <w:rPr>
          <w:b/>
          <w:bCs/>
          <w:sz w:val="26"/>
          <w:szCs w:val="26"/>
          <w:lang w:val="ru-RU"/>
        </w:rPr>
        <w:t xml:space="preserve"> и финансовое обеспечение</w:t>
      </w:r>
    </w:p>
    <w:p w:rsidR="00A71111" w:rsidRPr="003531E6" w:rsidRDefault="00A71111" w:rsidP="005C1353">
      <w:pPr>
        <w:pStyle w:val="a5"/>
        <w:jc w:val="both"/>
        <w:rPr>
          <w:b/>
          <w:bCs/>
          <w:sz w:val="26"/>
          <w:szCs w:val="26"/>
          <w:lang w:val="ru-RU"/>
        </w:rPr>
      </w:pPr>
    </w:p>
    <w:p w:rsidR="00D6156C" w:rsidRPr="003531E6" w:rsidRDefault="00A71111" w:rsidP="005C1353">
      <w:pPr>
        <w:pStyle w:val="a5"/>
        <w:jc w:val="both"/>
        <w:rPr>
          <w:bCs/>
          <w:sz w:val="26"/>
          <w:szCs w:val="26"/>
          <w:lang w:val="ru-RU"/>
        </w:rPr>
      </w:pPr>
      <w:r w:rsidRPr="003531E6">
        <w:rPr>
          <w:bCs/>
          <w:sz w:val="26"/>
          <w:szCs w:val="26"/>
          <w:lang w:val="ru-RU"/>
        </w:rPr>
        <w:t>4.1.Организация уличного освещения на территории  муниципального образования город Ершов осуществляется в соответствии с действующим законодате</w:t>
      </w:r>
      <w:r w:rsidR="00440EA5" w:rsidRPr="003531E6">
        <w:rPr>
          <w:bCs/>
          <w:sz w:val="26"/>
          <w:szCs w:val="26"/>
          <w:lang w:val="ru-RU"/>
        </w:rPr>
        <w:t>льством  и настоящим Положением и  другими нормативно-правовыми актами Совета муниципального образования город Ершов.</w:t>
      </w:r>
    </w:p>
    <w:p w:rsidR="00A71111" w:rsidRPr="003531E6" w:rsidRDefault="00A71111" w:rsidP="005C1353">
      <w:pPr>
        <w:pStyle w:val="a5"/>
        <w:jc w:val="both"/>
        <w:rPr>
          <w:bCs/>
          <w:sz w:val="26"/>
          <w:szCs w:val="26"/>
          <w:lang w:val="ru-RU"/>
        </w:rPr>
      </w:pPr>
      <w:r w:rsidRPr="003531E6">
        <w:rPr>
          <w:bCs/>
          <w:sz w:val="26"/>
          <w:szCs w:val="26"/>
          <w:lang w:val="ru-RU"/>
        </w:rPr>
        <w:t>4.2.Исполнение функции  по организации освещения улиц мун</w:t>
      </w:r>
      <w:r w:rsidR="00AD5201" w:rsidRPr="003531E6">
        <w:rPr>
          <w:bCs/>
          <w:sz w:val="26"/>
          <w:szCs w:val="26"/>
          <w:lang w:val="ru-RU"/>
        </w:rPr>
        <w:t>ици</w:t>
      </w:r>
      <w:r w:rsidRPr="003531E6">
        <w:rPr>
          <w:bCs/>
          <w:sz w:val="26"/>
          <w:szCs w:val="26"/>
          <w:lang w:val="ru-RU"/>
        </w:rPr>
        <w:t xml:space="preserve">пального образования город Ершов </w:t>
      </w:r>
      <w:r w:rsidR="00AD5201" w:rsidRPr="003531E6">
        <w:rPr>
          <w:bCs/>
          <w:sz w:val="26"/>
          <w:szCs w:val="26"/>
          <w:lang w:val="ru-RU"/>
        </w:rPr>
        <w:t>и требования к организации освещения улиц  устанавливаются</w:t>
      </w:r>
      <w:r w:rsidR="00C06C45" w:rsidRPr="003531E6">
        <w:rPr>
          <w:bCs/>
          <w:sz w:val="26"/>
          <w:szCs w:val="26"/>
          <w:lang w:val="ru-RU"/>
        </w:rPr>
        <w:t xml:space="preserve"> </w:t>
      </w:r>
      <w:r w:rsidR="00440EA5" w:rsidRPr="003531E6">
        <w:rPr>
          <w:bCs/>
          <w:sz w:val="26"/>
          <w:szCs w:val="26"/>
          <w:lang w:val="ru-RU"/>
        </w:rPr>
        <w:t xml:space="preserve">соответствующим </w:t>
      </w:r>
      <w:r w:rsidR="00C06C45" w:rsidRPr="003531E6">
        <w:rPr>
          <w:bCs/>
          <w:sz w:val="26"/>
          <w:szCs w:val="26"/>
          <w:lang w:val="ru-RU"/>
        </w:rPr>
        <w:t xml:space="preserve">административным регламентом, </w:t>
      </w:r>
      <w:r w:rsidR="00AD5201" w:rsidRPr="003531E6">
        <w:rPr>
          <w:bCs/>
          <w:sz w:val="26"/>
          <w:szCs w:val="26"/>
          <w:lang w:val="ru-RU"/>
        </w:rPr>
        <w:t>утвержденным постановлением</w:t>
      </w:r>
      <w:r w:rsidR="00650A3F" w:rsidRPr="003531E6">
        <w:rPr>
          <w:bCs/>
          <w:sz w:val="26"/>
          <w:szCs w:val="26"/>
          <w:lang w:val="ru-RU"/>
        </w:rPr>
        <w:t xml:space="preserve"> </w:t>
      </w:r>
      <w:r w:rsidR="00AD5201" w:rsidRPr="003531E6">
        <w:rPr>
          <w:bCs/>
          <w:sz w:val="26"/>
          <w:szCs w:val="26"/>
          <w:lang w:val="ru-RU"/>
        </w:rPr>
        <w:t xml:space="preserve"> администрации  Ершовского муниципального района.</w:t>
      </w:r>
    </w:p>
    <w:p w:rsidR="00D6156C" w:rsidRPr="003531E6" w:rsidRDefault="00AD5201" w:rsidP="005C1353">
      <w:pPr>
        <w:pStyle w:val="a5"/>
        <w:jc w:val="both"/>
        <w:rPr>
          <w:b/>
          <w:bCs/>
          <w:sz w:val="26"/>
          <w:szCs w:val="26"/>
          <w:lang w:val="ru-RU"/>
        </w:rPr>
      </w:pPr>
      <w:r w:rsidRPr="003531E6">
        <w:rPr>
          <w:bCs/>
          <w:sz w:val="26"/>
          <w:szCs w:val="26"/>
          <w:lang w:val="ru-RU"/>
        </w:rPr>
        <w:t>4.3.</w:t>
      </w:r>
      <w:r w:rsidRPr="003531E6">
        <w:rPr>
          <w:sz w:val="26"/>
          <w:szCs w:val="26"/>
          <w:lang w:val="ru-RU"/>
        </w:rPr>
        <w:t xml:space="preserve"> Финансовое обеспечение  уличного освещения на территории муниципального образования город Ершов осуществляется з</w:t>
      </w:r>
      <w:r w:rsidR="00650A3F" w:rsidRPr="003531E6">
        <w:rPr>
          <w:sz w:val="26"/>
          <w:szCs w:val="26"/>
          <w:lang w:val="ru-RU"/>
        </w:rPr>
        <w:t>а счет средств местного бюджета</w:t>
      </w:r>
      <w:r w:rsidRPr="003531E6">
        <w:rPr>
          <w:sz w:val="26"/>
          <w:szCs w:val="26"/>
          <w:lang w:val="ru-RU"/>
        </w:rPr>
        <w:t>, допускается привлечение инвестиций и других источников финансирования, предусмотренных действующим законодательством.</w:t>
      </w:r>
    </w:p>
    <w:p w:rsidR="00D6156C" w:rsidRPr="003531E6" w:rsidRDefault="00D6156C" w:rsidP="005C1353">
      <w:pPr>
        <w:pStyle w:val="a5"/>
        <w:jc w:val="both"/>
        <w:rPr>
          <w:b/>
          <w:bCs/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3531E6" w:rsidRDefault="00BB5FA7" w:rsidP="004468CA">
      <w:pPr>
        <w:pStyle w:val="a5"/>
        <w:jc w:val="both"/>
        <w:rPr>
          <w:sz w:val="26"/>
          <w:szCs w:val="26"/>
          <w:lang w:val="ru-RU"/>
        </w:rPr>
      </w:pPr>
    </w:p>
    <w:p w:rsidR="00BB5FA7" w:rsidRPr="004468CA" w:rsidRDefault="00BB5FA7" w:rsidP="004468CA">
      <w:pPr>
        <w:pStyle w:val="a5"/>
        <w:jc w:val="both"/>
        <w:rPr>
          <w:sz w:val="28"/>
          <w:szCs w:val="28"/>
          <w:lang w:val="ru-RU"/>
        </w:rPr>
      </w:pPr>
    </w:p>
    <w:sectPr w:rsidR="00BB5FA7" w:rsidRPr="004468CA" w:rsidSect="00D36A4C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1E69C8"/>
    <w:multiLevelType w:val="hybridMultilevel"/>
    <w:tmpl w:val="1EDD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C5F84"/>
    <w:multiLevelType w:val="hybridMultilevel"/>
    <w:tmpl w:val="CD9C7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DACDD"/>
    <w:multiLevelType w:val="hybridMultilevel"/>
    <w:tmpl w:val="DD522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062FE4"/>
    <w:multiLevelType w:val="singleLevel"/>
    <w:tmpl w:val="D22C8110"/>
    <w:lvl w:ilvl="0">
      <w:start w:val="2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">
    <w:nsid w:val="58241B5A"/>
    <w:multiLevelType w:val="singleLevel"/>
    <w:tmpl w:val="E288184A"/>
    <w:lvl w:ilvl="0">
      <w:start w:val="5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6FF1CEDB"/>
    <w:multiLevelType w:val="hybridMultilevel"/>
    <w:tmpl w:val="9933B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50C"/>
    <w:rsid w:val="00013FCB"/>
    <w:rsid w:val="00085B0D"/>
    <w:rsid w:val="000A6094"/>
    <w:rsid w:val="00114D4F"/>
    <w:rsid w:val="00124524"/>
    <w:rsid w:val="001304CC"/>
    <w:rsid w:val="0013353D"/>
    <w:rsid w:val="00153A2B"/>
    <w:rsid w:val="00155C70"/>
    <w:rsid w:val="001956FE"/>
    <w:rsid w:val="001C6F62"/>
    <w:rsid w:val="0021092F"/>
    <w:rsid w:val="00217FBB"/>
    <w:rsid w:val="00227300"/>
    <w:rsid w:val="002667A4"/>
    <w:rsid w:val="002F0BE1"/>
    <w:rsid w:val="003415FF"/>
    <w:rsid w:val="003531E6"/>
    <w:rsid w:val="00440EA5"/>
    <w:rsid w:val="004468CA"/>
    <w:rsid w:val="004A77D7"/>
    <w:rsid w:val="004E442A"/>
    <w:rsid w:val="004E750C"/>
    <w:rsid w:val="0050080B"/>
    <w:rsid w:val="00503B36"/>
    <w:rsid w:val="005367E4"/>
    <w:rsid w:val="00544D72"/>
    <w:rsid w:val="005857A7"/>
    <w:rsid w:val="005867F7"/>
    <w:rsid w:val="00594645"/>
    <w:rsid w:val="005C1353"/>
    <w:rsid w:val="00600C32"/>
    <w:rsid w:val="00606F99"/>
    <w:rsid w:val="00642B78"/>
    <w:rsid w:val="00650A3F"/>
    <w:rsid w:val="0066147D"/>
    <w:rsid w:val="006D4CB7"/>
    <w:rsid w:val="006E7AF6"/>
    <w:rsid w:val="006F4CD2"/>
    <w:rsid w:val="00715D7B"/>
    <w:rsid w:val="007A4F3E"/>
    <w:rsid w:val="007E0EA0"/>
    <w:rsid w:val="007E542B"/>
    <w:rsid w:val="007E5E12"/>
    <w:rsid w:val="00806B4D"/>
    <w:rsid w:val="008547BD"/>
    <w:rsid w:val="00892676"/>
    <w:rsid w:val="008D4780"/>
    <w:rsid w:val="009416BB"/>
    <w:rsid w:val="009654F8"/>
    <w:rsid w:val="009764F3"/>
    <w:rsid w:val="009B4575"/>
    <w:rsid w:val="009D5211"/>
    <w:rsid w:val="00A37F49"/>
    <w:rsid w:val="00A71111"/>
    <w:rsid w:val="00A723C3"/>
    <w:rsid w:val="00AB3A85"/>
    <w:rsid w:val="00AB5CAF"/>
    <w:rsid w:val="00AD5201"/>
    <w:rsid w:val="00B22158"/>
    <w:rsid w:val="00B227B5"/>
    <w:rsid w:val="00B33F2D"/>
    <w:rsid w:val="00BA03EF"/>
    <w:rsid w:val="00BA457E"/>
    <w:rsid w:val="00BB5FA7"/>
    <w:rsid w:val="00C06C45"/>
    <w:rsid w:val="00C263BC"/>
    <w:rsid w:val="00C56917"/>
    <w:rsid w:val="00C82F4D"/>
    <w:rsid w:val="00C85F44"/>
    <w:rsid w:val="00D32C48"/>
    <w:rsid w:val="00D36A4C"/>
    <w:rsid w:val="00D474BE"/>
    <w:rsid w:val="00D6156C"/>
    <w:rsid w:val="00DC0987"/>
    <w:rsid w:val="00DD1DC7"/>
    <w:rsid w:val="00E03D54"/>
    <w:rsid w:val="00E2078B"/>
    <w:rsid w:val="00E36474"/>
    <w:rsid w:val="00E724C5"/>
    <w:rsid w:val="00E737F1"/>
    <w:rsid w:val="00EB1896"/>
    <w:rsid w:val="00EB67F3"/>
    <w:rsid w:val="00EF66AD"/>
    <w:rsid w:val="00F0042F"/>
    <w:rsid w:val="00F37A8F"/>
    <w:rsid w:val="00F47024"/>
    <w:rsid w:val="00F614EA"/>
    <w:rsid w:val="00F676E0"/>
    <w:rsid w:val="00FA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4F"/>
  </w:style>
  <w:style w:type="paragraph" w:styleId="3">
    <w:name w:val="heading 3"/>
    <w:basedOn w:val="a"/>
    <w:link w:val="30"/>
    <w:uiPriority w:val="9"/>
    <w:qFormat/>
    <w:rsid w:val="00195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0C"/>
    <w:rPr>
      <w:rFonts w:ascii="Tahoma" w:hAnsi="Tahoma" w:cs="Tahoma"/>
      <w:sz w:val="16"/>
      <w:szCs w:val="16"/>
    </w:rPr>
  </w:style>
  <w:style w:type="paragraph" w:styleId="a5">
    <w:name w:val="No Spacing"/>
    <w:qFormat/>
    <w:rsid w:val="004A77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semiHidden/>
    <w:rsid w:val="009B4575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semiHidden/>
    <w:rsid w:val="009B4575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9B45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9B4575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9B4575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1956F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9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71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15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15D7B"/>
    <w:rPr>
      <w:color w:val="0000FF"/>
      <w:u w:val="single"/>
    </w:rPr>
  </w:style>
  <w:style w:type="character" w:customStyle="1" w:styleId="tags-links">
    <w:name w:val="tags-links"/>
    <w:basedOn w:val="a0"/>
    <w:rsid w:val="00715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D054-21FD-43C3-9633-9BC4767D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19</cp:revision>
  <cp:lastPrinted>2016-07-26T04:25:00Z</cp:lastPrinted>
  <dcterms:created xsi:type="dcterms:W3CDTF">2016-07-12T05:41:00Z</dcterms:created>
  <dcterms:modified xsi:type="dcterms:W3CDTF">2016-07-26T04:48:00Z</dcterms:modified>
</cp:coreProperties>
</file>